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41" w:rsidRPr="006706F0" w:rsidRDefault="00012F41" w:rsidP="00012F41">
      <w:pPr>
        <w:spacing w:before="120"/>
        <w:ind w:left="482" w:hanging="482"/>
        <w:jc w:val="center"/>
        <w:rPr>
          <w:rFonts w:ascii="標楷體" w:eastAsia="標楷體" w:hAnsi="標楷體"/>
          <w:color w:val="000000"/>
          <w:sz w:val="52"/>
        </w:rPr>
      </w:pPr>
      <w:r w:rsidRPr="006706F0">
        <w:rPr>
          <w:rFonts w:ascii="標楷體" w:eastAsia="標楷體" w:hAnsi="標楷體" w:hint="eastAsia"/>
          <w:color w:val="000000"/>
          <w:sz w:val="52"/>
        </w:rPr>
        <w:t>《</w:t>
      </w:r>
      <w:r w:rsidRPr="006706F0">
        <w:rPr>
          <w:rFonts w:ascii="標楷體" w:eastAsia="標楷體" w:hAnsi="標楷體" w:hint="eastAsia"/>
          <w:b/>
          <w:color w:val="000000"/>
          <w:sz w:val="52"/>
        </w:rPr>
        <w:t>FASTENER檢測技術聯誼會</w:t>
      </w:r>
      <w:r w:rsidRPr="006706F0">
        <w:rPr>
          <w:rFonts w:ascii="標楷體" w:eastAsia="標楷體" w:hAnsi="標楷體" w:hint="eastAsia"/>
          <w:color w:val="000000"/>
          <w:sz w:val="52"/>
        </w:rPr>
        <w:t>》</w:t>
      </w:r>
    </w:p>
    <w:p w:rsidR="00E16638" w:rsidRPr="00BD40CF" w:rsidRDefault="00012F41" w:rsidP="00E16638">
      <w:pPr>
        <w:spacing w:before="120"/>
        <w:ind w:left="482" w:hanging="482"/>
        <w:jc w:val="center"/>
        <w:rPr>
          <w:rFonts w:eastAsia="標楷體"/>
          <w:b/>
          <w:color w:val="FF0000"/>
          <w:sz w:val="36"/>
          <w:szCs w:val="32"/>
        </w:rPr>
      </w:pPr>
      <w:bookmarkStart w:id="0" w:name="_GoBack"/>
      <w:r w:rsidRPr="005D1141">
        <w:rPr>
          <w:rFonts w:ascii="標楷體" w:eastAsia="標楷體" w:hAnsi="標楷體" w:hint="eastAsia"/>
          <w:b/>
          <w:bCs/>
          <w:sz w:val="40"/>
          <w:szCs w:val="32"/>
        </w:rPr>
        <w:t>主題：</w:t>
      </w:r>
      <w:r w:rsidR="00BD40CF" w:rsidRPr="005D1141">
        <w:rPr>
          <w:rFonts w:eastAsia="標楷體" w:hint="eastAsia"/>
          <w:b/>
          <w:sz w:val="40"/>
          <w:szCs w:val="32"/>
        </w:rPr>
        <w:t>扣件業產品稽核</w:t>
      </w:r>
      <w:r w:rsidR="00BD40CF" w:rsidRPr="005D1141">
        <w:rPr>
          <w:rFonts w:eastAsia="標楷體" w:hint="eastAsia"/>
          <w:b/>
          <w:sz w:val="40"/>
          <w:szCs w:val="32"/>
        </w:rPr>
        <w:t>(VDA6.5)</w:t>
      </w:r>
      <w:r w:rsidR="00BD40CF" w:rsidRPr="005D1141">
        <w:rPr>
          <w:rFonts w:eastAsia="標楷體" w:hint="eastAsia"/>
          <w:b/>
          <w:sz w:val="40"/>
          <w:szCs w:val="32"/>
        </w:rPr>
        <w:t>運用分享</w:t>
      </w:r>
      <w:bookmarkEnd w:id="0"/>
    </w:p>
    <w:p w:rsidR="00012F41" w:rsidRPr="00B73B6A" w:rsidRDefault="00012F41" w:rsidP="00E16638">
      <w:pPr>
        <w:spacing w:before="120"/>
        <w:ind w:left="482" w:hanging="482"/>
        <w:jc w:val="center"/>
        <w:rPr>
          <w:rFonts w:ascii="標楷體" w:eastAsia="標楷體" w:hAnsi="標楷體"/>
          <w:sz w:val="28"/>
        </w:rPr>
      </w:pP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 w:hint="eastAsia"/>
          <w:sz w:val="52"/>
        </w:rPr>
        <w:t>邀請函</w:t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</w:p>
    <w:p w:rsidR="00DF0E0C" w:rsidRDefault="00012F41" w:rsidP="00A318B5">
      <w:pPr>
        <w:ind w:left="1"/>
        <w:rPr>
          <w:rFonts w:ascii="標楷體" w:eastAsia="標楷體" w:hAnsi="標楷體"/>
          <w:b/>
          <w:szCs w:val="24"/>
        </w:rPr>
      </w:pPr>
      <w:r w:rsidRPr="00B73B6A">
        <w:rPr>
          <w:rFonts w:ascii="標楷體" w:eastAsia="標楷體" w:hAnsi="標楷體" w:hint="eastAsia"/>
          <w:sz w:val="28"/>
        </w:rPr>
        <w:t>目的</w:t>
      </w:r>
      <w:r w:rsidR="0036367B" w:rsidRPr="00B73B6A">
        <w:rPr>
          <w:rFonts w:ascii="標楷體" w:eastAsia="標楷體" w:hAnsi="標楷體" w:hint="eastAsia"/>
          <w:sz w:val="28"/>
          <w:szCs w:val="28"/>
        </w:rPr>
        <w:t>：</w:t>
      </w:r>
    </w:p>
    <w:p w:rsidR="000945C6" w:rsidRPr="009274B9" w:rsidRDefault="000945C6" w:rsidP="009274B9">
      <w:pPr>
        <w:spacing w:line="300" w:lineRule="exact"/>
        <w:ind w:firstLineChars="100" w:firstLine="240"/>
        <w:rPr>
          <w:rFonts w:ascii="標楷體" w:eastAsia="標楷體" w:hAnsi="標楷體"/>
          <w:b/>
          <w:szCs w:val="24"/>
        </w:rPr>
      </w:pPr>
      <w:r w:rsidRPr="009274B9">
        <w:rPr>
          <w:rFonts w:ascii="標楷體" w:eastAsia="標楷體" w:hAnsi="標楷體" w:hint="eastAsia"/>
          <w:b/>
          <w:szCs w:val="24"/>
        </w:rPr>
        <w:t>VDA</w:t>
      </w:r>
      <w:r w:rsidR="009274B9">
        <w:rPr>
          <w:rFonts w:ascii="標楷體" w:eastAsia="標楷體" w:hAnsi="標楷體" w:hint="eastAsia"/>
          <w:b/>
          <w:szCs w:val="24"/>
        </w:rPr>
        <w:t>(</w:t>
      </w:r>
      <w:r w:rsidRPr="009274B9">
        <w:rPr>
          <w:rFonts w:ascii="標楷體" w:eastAsia="標楷體" w:hAnsi="標楷體" w:hint="eastAsia"/>
          <w:b/>
          <w:szCs w:val="24"/>
        </w:rPr>
        <w:t>德國汽車工業協會</w:t>
      </w:r>
      <w:r w:rsidR="009274B9">
        <w:rPr>
          <w:rFonts w:ascii="標楷體" w:eastAsia="標楷體" w:hAnsi="標楷體" w:hint="eastAsia"/>
          <w:b/>
          <w:szCs w:val="24"/>
        </w:rPr>
        <w:t>)</w:t>
      </w:r>
      <w:r w:rsidRPr="009274B9">
        <w:rPr>
          <w:rFonts w:ascii="標楷體" w:eastAsia="標楷體" w:hAnsi="標楷體" w:hint="eastAsia"/>
          <w:b/>
          <w:szCs w:val="24"/>
        </w:rPr>
        <w:t>是德國為統一德國汽車工業的各種標準而組成的協會。由于德國在世界汽車工業水準的地位，VDA也可以說代表的一種先進的汽車行業顧客標準。VDA6.5是VDA協會編制的第六卷第</w:t>
      </w:r>
      <w:r w:rsidR="009274B9">
        <w:rPr>
          <w:rFonts w:ascii="標楷體" w:eastAsia="標楷體" w:hAnsi="標楷體" w:hint="eastAsia"/>
          <w:b/>
          <w:szCs w:val="24"/>
        </w:rPr>
        <w:t>5</w:t>
      </w:r>
      <w:r w:rsidRPr="009274B9">
        <w:rPr>
          <w:rFonts w:ascii="標楷體" w:eastAsia="標楷體" w:hAnsi="標楷體" w:hint="eastAsia"/>
          <w:b/>
          <w:szCs w:val="24"/>
        </w:rPr>
        <w:t>部分標準—產品稽核。</w:t>
      </w:r>
    </w:p>
    <w:p w:rsidR="005A0C15" w:rsidRPr="009274B9" w:rsidRDefault="005A0C15" w:rsidP="009274B9">
      <w:pPr>
        <w:spacing w:line="300" w:lineRule="exact"/>
        <w:ind w:firstLineChars="100" w:firstLine="240"/>
        <w:rPr>
          <w:rFonts w:ascii="標楷體" w:eastAsia="標楷體" w:hAnsi="標楷體"/>
          <w:b/>
          <w:szCs w:val="24"/>
        </w:rPr>
      </w:pPr>
      <w:r w:rsidRPr="009274B9">
        <w:rPr>
          <w:rFonts w:ascii="標楷體" w:eastAsia="標楷體" w:hAnsi="標楷體" w:hint="eastAsia"/>
          <w:b/>
          <w:bCs/>
          <w:szCs w:val="24"/>
        </w:rPr>
        <w:t>VDA6.5目的在於了解汽車行業的產品如何稽核</w:t>
      </w:r>
      <w:r w:rsidR="009274B9">
        <w:rPr>
          <w:rFonts w:ascii="標楷體" w:eastAsia="標楷體" w:hAnsi="標楷體" w:hint="eastAsia"/>
          <w:b/>
          <w:bCs/>
          <w:szCs w:val="24"/>
        </w:rPr>
        <w:t>，</w:t>
      </w:r>
      <w:r w:rsidRPr="009274B9">
        <w:rPr>
          <w:rFonts w:ascii="標楷體" w:eastAsia="標楷體" w:hAnsi="標楷體" w:hint="eastAsia"/>
          <w:b/>
          <w:bCs/>
          <w:szCs w:val="24"/>
        </w:rPr>
        <w:t>IATF 16949標準9.2.2.4條款就明確指出，企業必須開展產品稽核工作，其中包含企業過程稽核人員、產品稽核人員、系統稽核人員應具備足夠的能力。因此，對於希望進入德國車用產品的企業來說，了解VDA6.5產品稽核的目的在於發現缺陷，並瞭解是否符合規格要求和顧客的要求。</w:t>
      </w:r>
    </w:p>
    <w:p w:rsidR="000945C6" w:rsidRPr="009274B9" w:rsidRDefault="000945C6" w:rsidP="009274B9">
      <w:pPr>
        <w:spacing w:line="300" w:lineRule="exact"/>
        <w:ind w:firstLineChars="100" w:firstLine="240"/>
        <w:rPr>
          <w:rFonts w:ascii="標楷體" w:eastAsia="標楷體" w:hAnsi="標楷體"/>
          <w:b/>
          <w:szCs w:val="24"/>
        </w:rPr>
      </w:pPr>
      <w:r w:rsidRPr="009274B9">
        <w:rPr>
          <w:rFonts w:ascii="標楷體" w:eastAsia="標楷體" w:hAnsi="標楷體" w:hint="eastAsia"/>
          <w:b/>
          <w:szCs w:val="24"/>
        </w:rPr>
        <w:t>由於IATF 16949品質管理系統標準中並未詳述產品稽核的具體作法，</w:t>
      </w:r>
      <w:r w:rsidR="009274B9" w:rsidRPr="00950544">
        <w:rPr>
          <w:rFonts w:ascii="標楷體" w:eastAsia="標楷體" w:hAnsi="標楷體" w:hint="eastAsia"/>
          <w:b/>
          <w:bCs/>
          <w:color w:val="000000"/>
          <w:szCs w:val="24"/>
        </w:rPr>
        <w:t>本</w:t>
      </w:r>
      <w:r w:rsidR="009274B9">
        <w:rPr>
          <w:rFonts w:ascii="標楷體" w:eastAsia="標楷體" w:hAnsi="標楷體" w:hint="eastAsia"/>
          <w:b/>
          <w:bCs/>
          <w:color w:val="000000"/>
          <w:szCs w:val="24"/>
        </w:rPr>
        <w:t>說明</w:t>
      </w:r>
      <w:r w:rsidR="009274B9" w:rsidRPr="00842395">
        <w:rPr>
          <w:rFonts w:ascii="標楷體" w:eastAsia="標楷體" w:hAnsi="標楷體" w:hint="eastAsia"/>
          <w:b/>
          <w:szCs w:val="24"/>
        </w:rPr>
        <w:t>特</w:t>
      </w:r>
      <w:r w:rsidR="009274B9" w:rsidRPr="00842395">
        <w:rPr>
          <w:rFonts w:ascii="標楷體" w:eastAsia="標楷體" w:hAnsi="標楷體" w:hint="eastAsia"/>
          <w:b/>
          <w:bCs/>
          <w:szCs w:val="24"/>
        </w:rPr>
        <w:t>安排具</w:t>
      </w:r>
      <w:r w:rsidR="009274B9" w:rsidRPr="00637057">
        <w:rPr>
          <w:rFonts w:ascii="標楷體" w:eastAsia="標楷體" w:hAnsi="標楷體" w:hint="eastAsia"/>
          <w:b/>
          <w:bCs/>
          <w:szCs w:val="24"/>
        </w:rPr>
        <w:t>汽車中心廠經歷背景，且</w:t>
      </w:r>
      <w:r w:rsidR="009274B9" w:rsidRPr="00655415">
        <w:rPr>
          <w:rFonts w:ascii="標楷體" w:eastAsia="標楷體" w:hAnsi="標楷體" w:cs="Arial" w:hint="eastAsia"/>
          <w:b/>
          <w:color w:val="000000"/>
          <w:szCs w:val="24"/>
        </w:rPr>
        <w:t>參與</w:t>
      </w:r>
      <w:r w:rsidR="009274B9" w:rsidRPr="00095C91">
        <w:rPr>
          <w:rFonts w:ascii="標楷體" w:eastAsia="標楷體" w:hAnsi="標楷體" w:hint="eastAsia"/>
          <w:b/>
          <w:szCs w:val="24"/>
        </w:rPr>
        <w:t>扣件業</w:t>
      </w:r>
      <w:r w:rsidR="009274B9">
        <w:rPr>
          <w:rFonts w:ascii="標楷體" w:eastAsia="標楷體" w:hAnsi="標楷體" w:hint="eastAsia"/>
          <w:b/>
          <w:bCs/>
          <w:szCs w:val="24"/>
        </w:rPr>
        <w:t>IATF16949</w:t>
      </w:r>
      <w:r w:rsidR="009274B9" w:rsidRPr="00655415">
        <w:rPr>
          <w:rFonts w:ascii="標楷體" w:eastAsia="標楷體" w:hAnsi="標楷體" w:cs="Arial" w:hint="eastAsia"/>
          <w:b/>
          <w:color w:val="000000"/>
          <w:szCs w:val="24"/>
        </w:rPr>
        <w:t>制度建輔導及評鑑稽核30年以上經驗</w:t>
      </w:r>
      <w:r w:rsidR="009274B9" w:rsidRPr="00655415">
        <w:rPr>
          <w:rFonts w:ascii="標楷體" w:eastAsia="標楷體" w:hAnsi="標楷體" w:hint="eastAsia"/>
          <w:b/>
          <w:bCs/>
          <w:color w:val="000000"/>
          <w:w w:val="90"/>
          <w:szCs w:val="24"/>
        </w:rPr>
        <w:t>之專家</w:t>
      </w:r>
      <w:r w:rsidR="009274B9">
        <w:rPr>
          <w:rFonts w:ascii="標楷體" w:eastAsia="標楷體" w:hAnsi="標楷體" w:hint="eastAsia"/>
          <w:b/>
          <w:bCs/>
          <w:color w:val="000000"/>
          <w:w w:val="90"/>
          <w:szCs w:val="24"/>
        </w:rPr>
        <w:t>，</w:t>
      </w:r>
      <w:r w:rsidRPr="009274B9">
        <w:rPr>
          <w:rFonts w:ascii="標楷體" w:eastAsia="標楷體" w:hAnsi="標楷體" w:hint="eastAsia"/>
          <w:b/>
          <w:szCs w:val="24"/>
        </w:rPr>
        <w:t>針對VDA 6.5產品稽核要求及作法，以深入淺出方式講授其要求重點。學員將可了解德國汽車工業VDA6.5產品稽核之稽核方式，有助貴自我檢視</w:t>
      </w:r>
      <w:r w:rsidR="005A0C15" w:rsidRPr="009274B9">
        <w:rPr>
          <w:rFonts w:ascii="標楷體" w:eastAsia="標楷體" w:hAnsi="標楷體" w:hint="eastAsia"/>
          <w:b/>
          <w:szCs w:val="24"/>
        </w:rPr>
        <w:t>產品</w:t>
      </w:r>
      <w:r w:rsidR="009274B9" w:rsidRPr="009274B9">
        <w:rPr>
          <w:rFonts w:ascii="標楷體" w:eastAsia="標楷體" w:hAnsi="標楷體" w:hint="eastAsia"/>
          <w:b/>
          <w:bCs/>
          <w:szCs w:val="24"/>
        </w:rPr>
        <w:t>是否符合規格要求和顧客的要求</w:t>
      </w:r>
      <w:r w:rsidRPr="009274B9">
        <w:rPr>
          <w:rFonts w:ascii="標楷體" w:eastAsia="標楷體" w:hAnsi="標楷體" w:hint="eastAsia"/>
          <w:b/>
          <w:szCs w:val="24"/>
        </w:rPr>
        <w:t>。</w:t>
      </w:r>
    </w:p>
    <w:p w:rsidR="005C0DF7" w:rsidRPr="005C0DF7" w:rsidRDefault="000945C6" w:rsidP="005C0DF7">
      <w:pPr>
        <w:spacing w:line="300" w:lineRule="exact"/>
        <w:rPr>
          <w:rFonts w:ascii="標楷體" w:eastAsia="標楷體" w:hAnsi="標楷體"/>
          <w:b/>
          <w:szCs w:val="24"/>
        </w:rPr>
      </w:pPr>
      <w:r w:rsidRPr="000945C6">
        <w:rPr>
          <w:rFonts w:ascii="標楷體" w:eastAsia="標楷體" w:hAnsi="標楷體" w:hint="eastAsia"/>
          <w:b/>
          <w:szCs w:val="24"/>
        </w:rPr>
        <w:t>◆課程大綱：</w:t>
      </w:r>
    </w:p>
    <w:p w:rsidR="000945C6" w:rsidRPr="000945C6" w:rsidRDefault="000945C6" w:rsidP="000945C6">
      <w:pPr>
        <w:spacing w:line="300" w:lineRule="exact"/>
        <w:rPr>
          <w:rFonts w:ascii="標楷體" w:eastAsia="標楷體" w:hAnsi="標楷體"/>
          <w:b/>
          <w:szCs w:val="24"/>
        </w:rPr>
      </w:pPr>
      <w:r w:rsidRPr="000945C6">
        <w:rPr>
          <w:rFonts w:ascii="標楷體" w:eastAsia="標楷體" w:hAnsi="標楷體" w:hint="eastAsia"/>
          <w:b/>
          <w:szCs w:val="24"/>
        </w:rPr>
        <w:t>1.VDA系列</w:t>
      </w:r>
      <w:r w:rsidR="005A0C15">
        <w:rPr>
          <w:rFonts w:ascii="標楷體" w:eastAsia="標楷體" w:hAnsi="標楷體" w:hint="eastAsia"/>
          <w:b/>
          <w:szCs w:val="24"/>
        </w:rPr>
        <w:t>6.1/6.3/6.5</w:t>
      </w:r>
      <w:r w:rsidRPr="000945C6">
        <w:rPr>
          <w:rFonts w:ascii="標楷體" w:eastAsia="標楷體" w:hAnsi="標楷體" w:hint="eastAsia"/>
          <w:b/>
          <w:szCs w:val="24"/>
        </w:rPr>
        <w:t>介紹</w:t>
      </w:r>
    </w:p>
    <w:p w:rsidR="000945C6" w:rsidRPr="000945C6" w:rsidRDefault="000945C6" w:rsidP="000945C6">
      <w:pPr>
        <w:spacing w:line="300" w:lineRule="exact"/>
        <w:rPr>
          <w:rFonts w:ascii="標楷體" w:eastAsia="標楷體" w:hAnsi="標楷體"/>
          <w:b/>
          <w:szCs w:val="24"/>
        </w:rPr>
      </w:pPr>
      <w:r w:rsidRPr="000945C6">
        <w:rPr>
          <w:rFonts w:ascii="標楷體" w:eastAsia="標楷體" w:hAnsi="標楷體" w:hint="eastAsia"/>
          <w:b/>
          <w:szCs w:val="24"/>
        </w:rPr>
        <w:t>2.VDA6.</w:t>
      </w:r>
      <w:r w:rsidR="005C0DF7">
        <w:rPr>
          <w:rFonts w:ascii="標楷體" w:eastAsia="標楷體" w:hAnsi="標楷體" w:hint="eastAsia"/>
          <w:b/>
          <w:szCs w:val="24"/>
        </w:rPr>
        <w:t>5</w:t>
      </w:r>
      <w:r w:rsidRPr="000945C6">
        <w:rPr>
          <w:rFonts w:ascii="標楷體" w:eastAsia="標楷體" w:hAnsi="標楷體" w:hint="eastAsia"/>
          <w:b/>
          <w:szCs w:val="24"/>
        </w:rPr>
        <w:t>與IATF 16949</w:t>
      </w:r>
      <w:r w:rsidR="005C0DF7" w:rsidRPr="005C0DF7">
        <w:rPr>
          <w:rFonts w:ascii="標楷體" w:eastAsia="標楷體" w:hAnsi="標楷體" w:hint="eastAsia"/>
          <w:b/>
          <w:szCs w:val="24"/>
        </w:rPr>
        <w:t>產品</w:t>
      </w:r>
      <w:r w:rsidRPr="000945C6">
        <w:rPr>
          <w:rFonts w:ascii="標楷體" w:eastAsia="標楷體" w:hAnsi="標楷體" w:hint="eastAsia"/>
          <w:b/>
          <w:szCs w:val="24"/>
        </w:rPr>
        <w:t>稽核關係</w:t>
      </w:r>
    </w:p>
    <w:p w:rsidR="000945C6" w:rsidRPr="000945C6" w:rsidRDefault="005C0DF7" w:rsidP="000945C6">
      <w:pPr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3.</w:t>
      </w:r>
      <w:r w:rsidR="000945C6" w:rsidRPr="000945C6">
        <w:rPr>
          <w:rFonts w:ascii="標楷體" w:eastAsia="標楷體" w:hAnsi="標楷體" w:hint="eastAsia"/>
          <w:b/>
          <w:szCs w:val="24"/>
        </w:rPr>
        <w:t>VDA6.</w:t>
      </w:r>
      <w:r>
        <w:rPr>
          <w:rFonts w:ascii="標楷體" w:eastAsia="標楷體" w:hAnsi="標楷體" w:hint="eastAsia"/>
          <w:b/>
          <w:szCs w:val="24"/>
        </w:rPr>
        <w:t>5</w:t>
      </w:r>
      <w:r w:rsidR="000945C6" w:rsidRPr="000945C6">
        <w:rPr>
          <w:rFonts w:ascii="標楷體" w:eastAsia="標楷體" w:hAnsi="標楷體" w:hint="eastAsia"/>
          <w:b/>
          <w:szCs w:val="24"/>
        </w:rPr>
        <w:t>的稽核規劃</w:t>
      </w:r>
      <w:r w:rsidR="009274B9">
        <w:rPr>
          <w:rFonts w:ascii="標楷體" w:eastAsia="標楷體" w:hAnsi="標楷體" w:hint="eastAsia"/>
          <w:b/>
          <w:szCs w:val="24"/>
        </w:rPr>
        <w:t>-</w:t>
      </w:r>
      <w:r w:rsidR="009274B9" w:rsidRPr="005A0C15">
        <w:rPr>
          <w:rFonts w:ascii="標楷體" w:eastAsia="標楷體" w:hAnsi="標楷體" w:hint="eastAsia"/>
          <w:b/>
          <w:szCs w:val="24"/>
        </w:rPr>
        <w:t>流程、方案與計畫</w:t>
      </w:r>
    </w:p>
    <w:p w:rsidR="005A0C15" w:rsidRPr="005A0C15" w:rsidRDefault="005A0C15" w:rsidP="009274B9">
      <w:pPr>
        <w:spacing w:line="300" w:lineRule="exact"/>
        <w:ind w:firstLineChars="50" w:firstLine="120"/>
        <w:rPr>
          <w:rFonts w:ascii="標楷體" w:eastAsia="標楷體" w:hAnsi="標楷體"/>
          <w:b/>
          <w:szCs w:val="24"/>
        </w:rPr>
      </w:pPr>
      <w:r w:rsidRPr="005A0C15">
        <w:rPr>
          <w:rFonts w:ascii="標楷體" w:eastAsia="標楷體" w:hAnsi="標楷體" w:hint="eastAsia"/>
          <w:b/>
          <w:szCs w:val="24"/>
        </w:rPr>
        <w:t>3</w:t>
      </w:r>
      <w:r w:rsidR="009274B9">
        <w:rPr>
          <w:rFonts w:ascii="標楷體" w:eastAsia="標楷體" w:hAnsi="標楷體" w:hint="eastAsia"/>
          <w:b/>
          <w:szCs w:val="24"/>
        </w:rPr>
        <w:t>.1</w:t>
      </w:r>
      <w:r w:rsidRPr="005A0C15">
        <w:rPr>
          <w:rFonts w:ascii="標楷體" w:eastAsia="標楷體" w:hAnsi="標楷體" w:hint="eastAsia"/>
          <w:b/>
          <w:szCs w:val="24"/>
        </w:rPr>
        <w:t>產品稽核實施</w:t>
      </w:r>
    </w:p>
    <w:p w:rsidR="005A0C15" w:rsidRDefault="009274B9" w:rsidP="009274B9">
      <w:pPr>
        <w:spacing w:line="300" w:lineRule="exact"/>
        <w:ind w:firstLineChars="50" w:firstLine="12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szCs w:val="24"/>
        </w:rPr>
        <w:t>3.2</w:t>
      </w:r>
      <w:r w:rsidR="004521CE" w:rsidRPr="004521CE">
        <w:rPr>
          <w:rFonts w:ascii="標楷體" w:eastAsia="標楷體" w:hAnsi="標楷體" w:hint="eastAsia"/>
          <w:b/>
          <w:bCs/>
          <w:szCs w:val="24"/>
        </w:rPr>
        <w:t>不合格分級和評定說明</w:t>
      </w:r>
    </w:p>
    <w:p w:rsidR="004521CE" w:rsidRPr="005A0C15" w:rsidRDefault="004521CE" w:rsidP="009274B9">
      <w:pPr>
        <w:spacing w:line="300" w:lineRule="exact"/>
        <w:ind w:firstLineChars="50" w:firstLine="1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3.3</w:t>
      </w:r>
      <w:r w:rsidRPr="004521CE">
        <w:rPr>
          <w:rFonts w:ascii="標楷體" w:eastAsia="標楷體" w:hAnsi="標楷體" w:hint="eastAsia"/>
          <w:b/>
          <w:bCs/>
          <w:szCs w:val="24"/>
        </w:rPr>
        <w:t>矯正措施</w:t>
      </w:r>
    </w:p>
    <w:p w:rsidR="004521CE" w:rsidRDefault="009274B9" w:rsidP="004521CE">
      <w:pPr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4.</w:t>
      </w:r>
      <w:r w:rsidR="005A0C15" w:rsidRPr="005A0C15">
        <w:rPr>
          <w:rFonts w:ascii="標楷體" w:eastAsia="標楷體" w:hAnsi="標楷體" w:hint="eastAsia"/>
          <w:b/>
          <w:szCs w:val="24"/>
        </w:rPr>
        <w:t>產品稽核案例說明</w:t>
      </w:r>
    </w:p>
    <w:p w:rsidR="0016450D" w:rsidRPr="005A0A38" w:rsidRDefault="0016450D" w:rsidP="00656E87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5A0A38">
        <w:rPr>
          <w:rFonts w:ascii="標楷體" w:eastAsia="標楷體" w:hAnsi="標楷體" w:hint="eastAsia"/>
          <w:b/>
          <w:bCs/>
          <w:sz w:val="28"/>
          <w:szCs w:val="28"/>
        </w:rPr>
        <w:t>參加對象：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建議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扣件業</w:t>
      </w:r>
      <w:r w:rsidR="00A318B5">
        <w:rPr>
          <w:rFonts w:ascii="標楷體" w:eastAsia="標楷體" w:hAnsi="標楷體" w:hint="eastAsia"/>
          <w:b/>
          <w:bCs/>
          <w:sz w:val="28"/>
          <w:szCs w:val="24"/>
        </w:rPr>
        <w:t>部門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主管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、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品保主管</w:t>
      </w:r>
      <w:r w:rsidR="005C30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、</w:t>
      </w:r>
      <w:r w:rsidR="00A318B5" w:rsidRPr="00A318B5">
        <w:rPr>
          <w:rFonts w:ascii="標楷體" w:eastAsia="標楷體" w:hAnsi="標楷體" w:hint="eastAsia"/>
          <w:b/>
          <w:bCs/>
          <w:sz w:val="28"/>
          <w:szCs w:val="24"/>
        </w:rPr>
        <w:t>驗室</w:t>
      </w:r>
      <w:r w:rsidR="002F3E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人員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參加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(</w:t>
      </w:r>
      <w:r w:rsidR="00662F30">
        <w:rPr>
          <w:rFonts w:ascii="標楷體" w:eastAsia="標楷體" w:hAnsi="標楷體" w:hint="eastAsia"/>
          <w:b/>
          <w:bCs/>
          <w:sz w:val="28"/>
          <w:szCs w:val="24"/>
        </w:rPr>
        <w:t>50人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額滿為</w:t>
      </w:r>
      <w:r w:rsidR="00F27B25" w:rsidRPr="00A318B5">
        <w:rPr>
          <w:rFonts w:ascii="標楷體" w:eastAsia="標楷體" w:hAnsi="標楷體" w:hint="eastAsia"/>
          <w:b/>
          <w:bCs/>
          <w:sz w:val="28"/>
          <w:szCs w:val="24"/>
        </w:rPr>
        <w:t>止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)</w:t>
      </w:r>
    </w:p>
    <w:p w:rsidR="00012F41" w:rsidRPr="005C3048" w:rsidRDefault="00012F41" w:rsidP="00656E87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時間：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10</w:t>
      </w:r>
      <w:r w:rsidR="00B10078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9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年</w:t>
      </w:r>
      <w:r w:rsidR="00B10078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4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月</w:t>
      </w:r>
      <w:r w:rsidR="00B10078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24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日(星期</w:t>
      </w:r>
      <w:r w:rsidR="00045E55"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五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)下午1</w:t>
      </w:r>
      <w:r w:rsidR="00074EBE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4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:</w:t>
      </w:r>
      <w:r w:rsidR="00074EBE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0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0-17:00</w:t>
      </w:r>
    </w:p>
    <w:p w:rsidR="00012F41" w:rsidRPr="005D1141" w:rsidRDefault="00012F41" w:rsidP="00656E87">
      <w:pPr>
        <w:tabs>
          <w:tab w:val="left" w:pos="720"/>
        </w:tabs>
        <w:spacing w:line="3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地點：</w:t>
      </w:r>
      <w:r w:rsidRPr="005D1141">
        <w:rPr>
          <w:rFonts w:ascii="標楷體" w:eastAsia="標楷體" w:hAnsi="標楷體" w:hint="eastAsia"/>
          <w:b/>
          <w:color w:val="FF0000"/>
          <w:sz w:val="28"/>
          <w:szCs w:val="28"/>
        </w:rPr>
        <w:t>金屬工業研究發展中心</w:t>
      </w:r>
      <w:r w:rsidR="009B6212" w:rsidRPr="005D114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加值中心Q118多功能會議室</w:t>
      </w:r>
    </w:p>
    <w:p w:rsidR="00012F41" w:rsidRPr="005C3048" w:rsidRDefault="00012F41" w:rsidP="00656E87">
      <w:pPr>
        <w:spacing w:line="320" w:lineRule="exact"/>
        <w:ind w:leftChars="-9" w:left="-22" w:firstLineChars="350" w:firstLine="981"/>
        <w:rPr>
          <w:rFonts w:ascii="標楷體" w:eastAsia="標楷體" w:hAnsi="標楷體"/>
          <w:b/>
          <w:color w:val="000000"/>
          <w:sz w:val="28"/>
          <w:szCs w:val="28"/>
        </w:rPr>
      </w:pPr>
      <w:r w:rsidRPr="005D1141">
        <w:rPr>
          <w:rFonts w:ascii="標楷體" w:eastAsia="標楷體" w:hAnsi="標楷體" w:hint="eastAsia"/>
          <w:b/>
          <w:color w:val="FF0000"/>
          <w:sz w:val="28"/>
          <w:szCs w:val="28"/>
        </w:rPr>
        <w:t>高雄市楠梓區</w:t>
      </w:r>
      <w:r w:rsidR="009B6212" w:rsidRPr="005D1141">
        <w:rPr>
          <w:rFonts w:ascii="標楷體" w:eastAsia="標楷體" w:hAnsi="標楷體" w:hint="eastAsia"/>
          <w:b/>
          <w:color w:val="FF0000"/>
          <w:sz w:val="28"/>
          <w:szCs w:val="28"/>
        </w:rPr>
        <w:t>朝仁路55</w:t>
      </w:r>
      <w:r w:rsidRPr="005D1141">
        <w:rPr>
          <w:rFonts w:ascii="標楷體" w:eastAsia="標楷體" w:hAnsi="標楷體" w:hint="eastAsia"/>
          <w:b/>
          <w:color w:val="FF0000"/>
          <w:sz w:val="28"/>
          <w:szCs w:val="28"/>
        </w:rPr>
        <w:t>號</w:t>
      </w:r>
    </w:p>
    <w:p w:rsidR="00012F41" w:rsidRPr="00653968" w:rsidRDefault="00012F41" w:rsidP="00656E87">
      <w:pPr>
        <w:spacing w:line="320" w:lineRule="exact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活動內容</w:t>
      </w:r>
      <w:r w:rsidR="00692E5B" w:rsidRPr="00653968">
        <w:rPr>
          <w:rFonts w:ascii="細明體" w:eastAsia="細明體" w:hAnsi="細明體" w:hint="eastAsia"/>
          <w:b/>
          <w:color w:val="000000"/>
          <w:sz w:val="28"/>
          <w:szCs w:val="32"/>
        </w:rPr>
        <w:t>：</w:t>
      </w: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會員間互動，合作與經驗交流</w:t>
      </w:r>
    </w:p>
    <w:p w:rsidR="00012F41" w:rsidRPr="00653968" w:rsidRDefault="00012F41" w:rsidP="00656E87">
      <w:pPr>
        <w:spacing w:line="320" w:lineRule="exact"/>
        <w:ind w:left="-1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專題－</w:t>
      </w:r>
      <w:r w:rsidR="007D195A" w:rsidRPr="007D195A">
        <w:rPr>
          <w:rFonts w:eastAsia="標楷體" w:hint="eastAsia"/>
          <w:b/>
          <w:color w:val="000000"/>
          <w:sz w:val="28"/>
          <w:szCs w:val="32"/>
        </w:rPr>
        <w:t>扣件業產品稽核</w:t>
      </w:r>
      <w:r w:rsidR="007D195A" w:rsidRPr="007D195A">
        <w:rPr>
          <w:rFonts w:eastAsia="標楷體" w:hint="eastAsia"/>
          <w:b/>
          <w:color w:val="000000"/>
          <w:sz w:val="28"/>
          <w:szCs w:val="32"/>
        </w:rPr>
        <w:t>(VDA6.5)</w:t>
      </w:r>
      <w:r w:rsidR="007D195A" w:rsidRPr="007D195A">
        <w:rPr>
          <w:rFonts w:eastAsia="標楷體" w:hint="eastAsia"/>
          <w:b/>
          <w:color w:val="000000"/>
          <w:sz w:val="28"/>
          <w:szCs w:val="32"/>
        </w:rPr>
        <w:t>運用分享</w:t>
      </w:r>
      <w:r w:rsidR="00195DC0" w:rsidRPr="00195DC0">
        <w:rPr>
          <w:rFonts w:eastAsia="標楷體" w:hint="eastAsia"/>
          <w:b/>
          <w:color w:val="000000"/>
          <w:sz w:val="28"/>
          <w:szCs w:val="32"/>
        </w:rPr>
        <w:t>說明會</w:t>
      </w:r>
    </w:p>
    <w:p w:rsidR="00F27B25" w:rsidRPr="00F27B25" w:rsidRDefault="00F27B25" w:rsidP="00656E87">
      <w:pPr>
        <w:shd w:val="clear" w:color="auto" w:fill="FFFFFF"/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費用：免費</w:t>
      </w:r>
    </w:p>
    <w:p w:rsidR="00F27B25" w:rsidRPr="00F76674" w:rsidRDefault="00F27B25" w:rsidP="00656E87">
      <w:pPr>
        <w:spacing w:line="320" w:lineRule="exact"/>
        <w:ind w:leftChars="-1" w:left="-1" w:hanging="1"/>
        <w:rPr>
          <w:rFonts w:ascii="標楷體" w:eastAsia="標楷體" w:hAnsi="標楷體"/>
          <w:b/>
          <w:color w:val="000000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邀請單位:</w:t>
      </w:r>
      <w:r w:rsidRPr="00F76674">
        <w:rPr>
          <w:rFonts w:ascii="標楷體" w:eastAsia="標楷體" w:hAnsi="標楷體" w:hint="eastAsia"/>
          <w:b/>
          <w:color w:val="000000"/>
          <w:szCs w:val="28"/>
        </w:rPr>
        <w:t>經濟部標準檢驗局</w:t>
      </w:r>
    </w:p>
    <w:p w:rsidR="00F27B25" w:rsidRPr="00F76674" w:rsidRDefault="00F27B25" w:rsidP="00656E87">
      <w:pPr>
        <w:spacing w:line="320" w:lineRule="exact"/>
        <w:ind w:leftChars="531" w:left="1275" w:hanging="1"/>
        <w:rPr>
          <w:rFonts w:ascii="標楷體" w:eastAsia="標楷體" w:hAnsi="標楷體"/>
          <w:b/>
          <w:color w:val="000000"/>
          <w:szCs w:val="28"/>
        </w:rPr>
      </w:pPr>
      <w:r w:rsidRPr="00F76674">
        <w:rPr>
          <w:rFonts w:ascii="標楷體" w:eastAsia="標楷體" w:hAnsi="標楷體" w:hint="eastAsia"/>
          <w:b/>
          <w:bCs/>
          <w:color w:val="000000"/>
          <w:szCs w:val="28"/>
        </w:rPr>
        <w:t>台灣螺絲工業同業公會</w:t>
      </w:r>
    </w:p>
    <w:p w:rsidR="00F27B25" w:rsidRPr="00F76674" w:rsidRDefault="00F27B25" w:rsidP="00656E87">
      <w:pPr>
        <w:spacing w:line="320" w:lineRule="exact"/>
        <w:ind w:leftChars="233" w:left="559" w:firstLineChars="256" w:firstLine="615"/>
        <w:rPr>
          <w:rFonts w:ascii="標楷體" w:eastAsia="標楷體" w:hAnsi="標楷體"/>
          <w:b/>
          <w:color w:val="000000"/>
          <w:szCs w:val="28"/>
        </w:rPr>
      </w:pPr>
      <w:r w:rsidRPr="00F76674">
        <w:rPr>
          <w:rFonts w:ascii="標楷體" w:eastAsia="標楷體" w:hAnsi="標楷體" w:hint="eastAsia"/>
          <w:b/>
          <w:color w:val="000000"/>
          <w:szCs w:val="28"/>
        </w:rPr>
        <w:t>金屬工業研究發展中心 產業升級服務處</w:t>
      </w:r>
    </w:p>
    <w:p w:rsidR="00F27B25" w:rsidRPr="00F27B25" w:rsidRDefault="00F27B25" w:rsidP="00656E87">
      <w:pPr>
        <w:spacing w:line="320" w:lineRule="exact"/>
        <w:ind w:leftChars="-1" w:left="-2" w:firstLine="2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聯絡人：陳敬海 </w:t>
      </w:r>
      <w:r w:rsidR="00704580"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  林雪娥  </w:t>
      </w:r>
      <w:r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    </w:t>
      </w:r>
      <w:r w:rsidRPr="00656E87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sym w:font="Wingdings" w:char="F028"/>
      </w:r>
      <w:r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:07-3513121轉</w:t>
      </w:r>
      <w:r w:rsidR="00704580"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2922</w:t>
      </w:r>
    </w:p>
    <w:p w:rsidR="00F27B25" w:rsidRPr="00F27B25" w:rsidRDefault="00F27B25" w:rsidP="00F27B25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  <w:r w:rsidRPr="00F27B25">
        <w:rPr>
          <w:rFonts w:ascii="標楷體" w:eastAsia="標楷體" w:hAnsi="標楷體" w:hint="eastAsia"/>
          <w:color w:val="1223FC"/>
          <w:szCs w:val="24"/>
        </w:rPr>
        <w:t xml:space="preserve">    網路報名：</w:t>
      </w:r>
      <w:hyperlink r:id="rId7" w:history="1">
        <w:r w:rsidR="00D7375A">
          <w:rPr>
            <w:rStyle w:val="a7"/>
          </w:rPr>
          <w:t>https://www.mirdc.org.tw/ProseminarView.aspx?Cond=6931</w:t>
        </w:r>
      </w:hyperlink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回  函 </w:t>
      </w:r>
      <w:r w:rsidR="00545C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</w:p>
    <w:p w:rsidR="00F27B25" w:rsidRPr="00F27B25" w:rsidRDefault="00F27B25" w:rsidP="00F27B25">
      <w:pPr>
        <w:spacing w:line="280" w:lineRule="exact"/>
        <w:rPr>
          <w:rFonts w:ascii="標楷體" w:eastAsia="標楷體" w:hAnsi="標楷體"/>
          <w:b/>
          <w:i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i/>
          <w:sz w:val="28"/>
          <w:szCs w:val="28"/>
        </w:rPr>
        <w:t xml:space="preserve">  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 xml:space="preserve">  本人等將準時出席(10</w:t>
      </w:r>
      <w:r w:rsidR="00B10078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9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B10078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4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B10078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24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下午13:50～17:00)報名後請務必準時參加</w:t>
      </w:r>
    </w:p>
    <w:p w:rsidR="00F27B25" w:rsidRPr="00F27B25" w:rsidRDefault="00F27B25" w:rsidP="00F76674">
      <w:pPr>
        <w:spacing w:beforeLines="100" w:before="240" w:after="240" w:line="2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公司名稱：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</w:p>
    <w:p w:rsidR="00F27B25" w:rsidRPr="00F27B25" w:rsidRDefault="00F27B25" w:rsidP="00F76674">
      <w:pPr>
        <w:spacing w:after="240" w:line="2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參加人員/職稱：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F27B25" w:rsidRPr="00F27B25" w:rsidRDefault="00F27B25" w:rsidP="00F76674">
      <w:pPr>
        <w:spacing w:after="240" w:line="2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27B25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FAX: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F27B25" w:rsidRPr="00F27B25" w:rsidRDefault="00F27B25" w:rsidP="00F27B25">
      <w:pPr>
        <w:spacing w:line="320" w:lineRule="exact"/>
        <w:ind w:firstLineChars="100" w:firstLine="240"/>
        <w:rPr>
          <w:rFonts w:ascii="標楷體" w:eastAsia="標楷體" w:hAnsi="標楷體"/>
          <w:b/>
          <w:color w:val="000000"/>
          <w:szCs w:val="24"/>
        </w:rPr>
      </w:pPr>
      <w:r w:rsidRPr="00F27B25">
        <w:rPr>
          <w:rFonts w:ascii="標楷體" w:eastAsia="標楷體" w:hAnsi="標楷體" w:hint="eastAsia"/>
          <w:b/>
          <w:color w:val="000000"/>
          <w:szCs w:val="24"/>
        </w:rPr>
        <w:t>上述個人資料本中心僅作為訓練相關服務使用，絕不另作其他用途。特此聲明！</w:t>
      </w:r>
    </w:p>
    <w:p w:rsidR="00F27B25" w:rsidRPr="00F76674" w:rsidRDefault="00F27B25" w:rsidP="00F27B25">
      <w:pPr>
        <w:spacing w:line="320" w:lineRule="exact"/>
        <w:rPr>
          <w:rFonts w:ascii="標楷體" w:eastAsia="標楷體" w:hAnsi="標楷體"/>
          <w:b/>
          <w:color w:val="000000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F76674">
        <w:rPr>
          <w:rFonts w:ascii="標楷體" w:eastAsia="標楷體" w:hAnsi="標楷體" w:hint="eastAsia"/>
          <w:b/>
          <w:color w:val="000000"/>
          <w:szCs w:val="28"/>
        </w:rPr>
        <w:t xml:space="preserve"> 請利用本回函於</w:t>
      </w:r>
      <w:r w:rsidR="00656E87" w:rsidRPr="00F76674">
        <w:rPr>
          <w:rFonts w:ascii="標楷體" w:eastAsia="標楷體" w:hAnsi="標楷體" w:hint="eastAsia"/>
          <w:b/>
          <w:color w:val="000000"/>
          <w:szCs w:val="28"/>
          <w:highlight w:val="yellow"/>
        </w:rPr>
        <w:t>4</w:t>
      </w:r>
      <w:r w:rsidRPr="00F76674">
        <w:rPr>
          <w:rFonts w:ascii="標楷體" w:eastAsia="標楷體" w:hAnsi="標楷體" w:hint="eastAsia"/>
          <w:b/>
          <w:color w:val="000000"/>
          <w:szCs w:val="28"/>
          <w:highlight w:val="yellow"/>
        </w:rPr>
        <w:t>月</w:t>
      </w:r>
      <w:r w:rsidR="00656E87" w:rsidRPr="00F76674">
        <w:rPr>
          <w:rFonts w:ascii="標楷體" w:eastAsia="標楷體" w:hAnsi="標楷體" w:hint="eastAsia"/>
          <w:b/>
          <w:color w:val="000000"/>
          <w:szCs w:val="28"/>
          <w:highlight w:val="yellow"/>
        </w:rPr>
        <w:t>20</w:t>
      </w:r>
      <w:r w:rsidRPr="00F76674">
        <w:rPr>
          <w:rFonts w:ascii="標楷體" w:eastAsia="標楷體" w:hAnsi="標楷體" w:hint="eastAsia"/>
          <w:b/>
          <w:color w:val="000000"/>
          <w:szCs w:val="28"/>
          <w:highlight w:val="yellow"/>
        </w:rPr>
        <w:t>日</w:t>
      </w:r>
      <w:r w:rsidRPr="00F76674">
        <w:rPr>
          <w:rFonts w:ascii="標楷體" w:eastAsia="標楷體" w:hAnsi="標楷體" w:hint="eastAsia"/>
          <w:b/>
          <w:color w:val="000000"/>
          <w:szCs w:val="28"/>
        </w:rPr>
        <w:t>前 傳真 回金屬中心產業升級服務處，謝謝！！</w:t>
      </w:r>
    </w:p>
    <w:p w:rsidR="00F27B25" w:rsidRPr="00F27B25" w:rsidRDefault="00F27B25" w:rsidP="00F76674">
      <w:pPr>
        <w:spacing w:line="320" w:lineRule="exact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F27B25">
        <w:rPr>
          <w:rFonts w:ascii="Arial" w:eastAsia="標楷體" w:hAnsi="Arial" w:cs="Arial"/>
          <w:b/>
          <w:color w:val="000000"/>
          <w:sz w:val="28"/>
          <w:szCs w:val="28"/>
          <w:shd w:val="pct10" w:color="auto" w:fill="FFFFFF"/>
        </w:rPr>
        <w:t xml:space="preserve">  FAX:07-35</w:t>
      </w:r>
      <w:r w:rsidR="00827D8C">
        <w:rPr>
          <w:rFonts w:ascii="Arial" w:eastAsia="標楷體" w:hAnsi="Arial" w:cs="Arial" w:hint="eastAsia"/>
          <w:b/>
          <w:color w:val="000000"/>
          <w:sz w:val="28"/>
          <w:szCs w:val="28"/>
          <w:shd w:val="pct10" w:color="auto" w:fill="FFFFFF"/>
        </w:rPr>
        <w:t>23096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           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sym w:font="Wingdings" w:char="F028"/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>:07-3513121</w:t>
      </w:r>
      <w:r w:rsidRPr="00F27B25">
        <w:rPr>
          <w:rFonts w:ascii="Arial" w:eastAsia="標楷體" w:hAnsi="標楷體" w:cs="Arial" w:hint="eastAsia"/>
          <w:b/>
          <w:color w:val="000000"/>
          <w:sz w:val="28"/>
          <w:szCs w:val="28"/>
        </w:rPr>
        <w:t>轉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Pr="00704580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>2</w:t>
      </w:r>
      <w:r w:rsidR="00704580">
        <w:rPr>
          <w:rFonts w:ascii="Arial" w:eastAsia="標楷體" w:hAnsi="Arial" w:cs="Arial" w:hint="eastAsia"/>
          <w:b/>
          <w:color w:val="000000"/>
          <w:sz w:val="28"/>
          <w:szCs w:val="28"/>
          <w:highlight w:val="yellow"/>
        </w:rPr>
        <w:t>922</w:t>
      </w:r>
      <w:r w:rsidRPr="00704580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 xml:space="preserve">  </w:t>
      </w:r>
      <w:r w:rsidR="00704580">
        <w:rPr>
          <w:rFonts w:ascii="標楷體" w:eastAsia="標楷體" w:hAnsi="標楷體" w:hint="eastAsia"/>
          <w:b/>
          <w:color w:val="000000"/>
          <w:sz w:val="28"/>
          <w:szCs w:val="28"/>
        </w:rPr>
        <w:t>林雪娥</w:t>
      </w:r>
      <w:r w:rsidRPr="00704580">
        <w:rPr>
          <w:rFonts w:ascii="Arial" w:eastAsia="標楷體" w:hAnsi="標楷體" w:cs="Arial" w:hint="eastAsia"/>
          <w:b/>
          <w:color w:val="000000"/>
          <w:sz w:val="28"/>
          <w:szCs w:val="28"/>
          <w:highlight w:val="yellow"/>
        </w:rPr>
        <w:t>小姐</w:t>
      </w:r>
      <w:r w:rsidR="00F76674">
        <w:rPr>
          <w:rFonts w:ascii="Arial" w:eastAsia="標楷體" w:hAnsi="標楷體" w:cs="Arial" w:hint="eastAsia"/>
          <w:b/>
          <w:color w:val="000000"/>
          <w:sz w:val="28"/>
          <w:szCs w:val="28"/>
          <w:highlight w:val="yellow"/>
        </w:rPr>
        <w:t xml:space="preserve">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【報名後，因故無法加時請務必事先告知，以方便作業】※</w:t>
      </w:r>
    </w:p>
    <w:sectPr w:rsidR="00F27B25" w:rsidRPr="00F27B25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90" w:rsidRDefault="00063B90" w:rsidP="002F7EB0">
      <w:r>
        <w:separator/>
      </w:r>
    </w:p>
  </w:endnote>
  <w:endnote w:type="continuationSeparator" w:id="0">
    <w:p w:rsidR="00063B90" w:rsidRDefault="00063B90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90" w:rsidRDefault="00063B90" w:rsidP="002F7EB0">
      <w:r>
        <w:separator/>
      </w:r>
    </w:p>
  </w:footnote>
  <w:footnote w:type="continuationSeparator" w:id="0">
    <w:p w:rsidR="00063B90" w:rsidRDefault="00063B90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clip_image001"/>
      </v:shape>
    </w:pict>
  </w:numPicBullet>
  <w:numPicBullet w:numPicBulletId="1">
    <w:pict>
      <v:shape id="_x0000_i1033" type="#_x0000_t75" style="width:9pt;height:9pt" o:bullet="t">
        <v:imagedata r:id="rId2" o:title="clip_image001"/>
      </v:shape>
    </w:pict>
  </w:numPicBullet>
  <w:numPicBullet w:numPicBulletId="2">
    <w:pict>
      <v:shape id="_x0000_i1034" type="#_x0000_t75" style="width:11.5pt;height:11.5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60346"/>
    <w:rsid w:val="00063B90"/>
    <w:rsid w:val="00071BF8"/>
    <w:rsid w:val="00074EBE"/>
    <w:rsid w:val="0009404D"/>
    <w:rsid w:val="000945C6"/>
    <w:rsid w:val="00095C91"/>
    <w:rsid w:val="000B6890"/>
    <w:rsid w:val="000E0F87"/>
    <w:rsid w:val="00106594"/>
    <w:rsid w:val="00106D90"/>
    <w:rsid w:val="00121654"/>
    <w:rsid w:val="001336A9"/>
    <w:rsid w:val="00134173"/>
    <w:rsid w:val="0013658F"/>
    <w:rsid w:val="0016450D"/>
    <w:rsid w:val="00164B87"/>
    <w:rsid w:val="00177872"/>
    <w:rsid w:val="00183EAE"/>
    <w:rsid w:val="00195DC0"/>
    <w:rsid w:val="001A61E2"/>
    <w:rsid w:val="001C07B8"/>
    <w:rsid w:val="001F5CD0"/>
    <w:rsid w:val="00200C39"/>
    <w:rsid w:val="002064A5"/>
    <w:rsid w:val="002124B4"/>
    <w:rsid w:val="002356A0"/>
    <w:rsid w:val="00242BB8"/>
    <w:rsid w:val="002502E8"/>
    <w:rsid w:val="00252D21"/>
    <w:rsid w:val="002564C2"/>
    <w:rsid w:val="002619A3"/>
    <w:rsid w:val="0026594C"/>
    <w:rsid w:val="00271214"/>
    <w:rsid w:val="002A1639"/>
    <w:rsid w:val="002C586C"/>
    <w:rsid w:val="002E0E5A"/>
    <w:rsid w:val="002E42D5"/>
    <w:rsid w:val="002F3E48"/>
    <w:rsid w:val="002F4BFC"/>
    <w:rsid w:val="002F53E8"/>
    <w:rsid w:val="002F7EB0"/>
    <w:rsid w:val="003008C3"/>
    <w:rsid w:val="00300A87"/>
    <w:rsid w:val="00311380"/>
    <w:rsid w:val="00346C89"/>
    <w:rsid w:val="00354737"/>
    <w:rsid w:val="0036367B"/>
    <w:rsid w:val="0038012F"/>
    <w:rsid w:val="00383CDE"/>
    <w:rsid w:val="00384C58"/>
    <w:rsid w:val="003B6893"/>
    <w:rsid w:val="003C4DF4"/>
    <w:rsid w:val="003F6FB9"/>
    <w:rsid w:val="003F7541"/>
    <w:rsid w:val="004016AF"/>
    <w:rsid w:val="00401CFE"/>
    <w:rsid w:val="00404228"/>
    <w:rsid w:val="00431373"/>
    <w:rsid w:val="0043575F"/>
    <w:rsid w:val="004521CE"/>
    <w:rsid w:val="00453A0C"/>
    <w:rsid w:val="00476C19"/>
    <w:rsid w:val="00480F93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113F0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A0A38"/>
    <w:rsid w:val="005A0C15"/>
    <w:rsid w:val="005B2C64"/>
    <w:rsid w:val="005B2F03"/>
    <w:rsid w:val="005C0DF7"/>
    <w:rsid w:val="005C3048"/>
    <w:rsid w:val="005D0E6D"/>
    <w:rsid w:val="005D1141"/>
    <w:rsid w:val="005D5254"/>
    <w:rsid w:val="005D7CA1"/>
    <w:rsid w:val="005F5C98"/>
    <w:rsid w:val="00625D7A"/>
    <w:rsid w:val="006332C9"/>
    <w:rsid w:val="006335D7"/>
    <w:rsid w:val="0063368E"/>
    <w:rsid w:val="00637057"/>
    <w:rsid w:val="0064140A"/>
    <w:rsid w:val="00653968"/>
    <w:rsid w:val="00656E87"/>
    <w:rsid w:val="00662F30"/>
    <w:rsid w:val="006706F0"/>
    <w:rsid w:val="00686846"/>
    <w:rsid w:val="00692E5B"/>
    <w:rsid w:val="00697077"/>
    <w:rsid w:val="006A5152"/>
    <w:rsid w:val="006B337B"/>
    <w:rsid w:val="006D70D7"/>
    <w:rsid w:val="006F6E5E"/>
    <w:rsid w:val="00702BA1"/>
    <w:rsid w:val="00704580"/>
    <w:rsid w:val="00707EF1"/>
    <w:rsid w:val="007112EE"/>
    <w:rsid w:val="00726C87"/>
    <w:rsid w:val="00726D60"/>
    <w:rsid w:val="00767636"/>
    <w:rsid w:val="00771878"/>
    <w:rsid w:val="00785CFE"/>
    <w:rsid w:val="007974CB"/>
    <w:rsid w:val="007A41F8"/>
    <w:rsid w:val="007D195A"/>
    <w:rsid w:val="0080189B"/>
    <w:rsid w:val="00804FF0"/>
    <w:rsid w:val="00827D8C"/>
    <w:rsid w:val="00842395"/>
    <w:rsid w:val="00856E4C"/>
    <w:rsid w:val="00864C54"/>
    <w:rsid w:val="008659D5"/>
    <w:rsid w:val="00865A32"/>
    <w:rsid w:val="00882888"/>
    <w:rsid w:val="00886CE8"/>
    <w:rsid w:val="008B649B"/>
    <w:rsid w:val="008D31B9"/>
    <w:rsid w:val="009274B9"/>
    <w:rsid w:val="009344D7"/>
    <w:rsid w:val="00937C81"/>
    <w:rsid w:val="00950544"/>
    <w:rsid w:val="009578A9"/>
    <w:rsid w:val="00964AFB"/>
    <w:rsid w:val="00966A0E"/>
    <w:rsid w:val="009750F9"/>
    <w:rsid w:val="0098178E"/>
    <w:rsid w:val="009A3F09"/>
    <w:rsid w:val="009A7940"/>
    <w:rsid w:val="009B5BBF"/>
    <w:rsid w:val="009B6212"/>
    <w:rsid w:val="009C0166"/>
    <w:rsid w:val="009E23BD"/>
    <w:rsid w:val="009F3A5B"/>
    <w:rsid w:val="00A1097D"/>
    <w:rsid w:val="00A13D56"/>
    <w:rsid w:val="00A318B5"/>
    <w:rsid w:val="00A41B0F"/>
    <w:rsid w:val="00A426A1"/>
    <w:rsid w:val="00A62F6A"/>
    <w:rsid w:val="00A6571C"/>
    <w:rsid w:val="00A6704A"/>
    <w:rsid w:val="00A76059"/>
    <w:rsid w:val="00A877CA"/>
    <w:rsid w:val="00AE4755"/>
    <w:rsid w:val="00AF7B82"/>
    <w:rsid w:val="00B03CAB"/>
    <w:rsid w:val="00B06C62"/>
    <w:rsid w:val="00B10078"/>
    <w:rsid w:val="00B210C4"/>
    <w:rsid w:val="00B378B6"/>
    <w:rsid w:val="00B5464D"/>
    <w:rsid w:val="00B73B6A"/>
    <w:rsid w:val="00BC4160"/>
    <w:rsid w:val="00BD40CF"/>
    <w:rsid w:val="00BE6342"/>
    <w:rsid w:val="00BE64EB"/>
    <w:rsid w:val="00C0590C"/>
    <w:rsid w:val="00C05959"/>
    <w:rsid w:val="00C12FC6"/>
    <w:rsid w:val="00C31A2E"/>
    <w:rsid w:val="00C467A1"/>
    <w:rsid w:val="00C46DBA"/>
    <w:rsid w:val="00C568DF"/>
    <w:rsid w:val="00C658AA"/>
    <w:rsid w:val="00C767AE"/>
    <w:rsid w:val="00C87292"/>
    <w:rsid w:val="00C935CD"/>
    <w:rsid w:val="00C9451E"/>
    <w:rsid w:val="00CB4F0F"/>
    <w:rsid w:val="00CC019B"/>
    <w:rsid w:val="00CC05D5"/>
    <w:rsid w:val="00CF1D1D"/>
    <w:rsid w:val="00D004A3"/>
    <w:rsid w:val="00D02410"/>
    <w:rsid w:val="00D0645B"/>
    <w:rsid w:val="00D42230"/>
    <w:rsid w:val="00D4464D"/>
    <w:rsid w:val="00D46804"/>
    <w:rsid w:val="00D7375A"/>
    <w:rsid w:val="00D83B20"/>
    <w:rsid w:val="00D91E04"/>
    <w:rsid w:val="00D97233"/>
    <w:rsid w:val="00D97B09"/>
    <w:rsid w:val="00DB6B01"/>
    <w:rsid w:val="00DD5FBC"/>
    <w:rsid w:val="00DF0E0C"/>
    <w:rsid w:val="00E0062D"/>
    <w:rsid w:val="00E15927"/>
    <w:rsid w:val="00E16638"/>
    <w:rsid w:val="00E16CC1"/>
    <w:rsid w:val="00E17A82"/>
    <w:rsid w:val="00E210D4"/>
    <w:rsid w:val="00E24D1C"/>
    <w:rsid w:val="00E306BD"/>
    <w:rsid w:val="00E931D8"/>
    <w:rsid w:val="00EB7253"/>
    <w:rsid w:val="00EB797C"/>
    <w:rsid w:val="00EC7098"/>
    <w:rsid w:val="00ED1B8A"/>
    <w:rsid w:val="00ED2671"/>
    <w:rsid w:val="00ED340F"/>
    <w:rsid w:val="00F002B3"/>
    <w:rsid w:val="00F02439"/>
    <w:rsid w:val="00F27B25"/>
    <w:rsid w:val="00F446E1"/>
    <w:rsid w:val="00F514FB"/>
    <w:rsid w:val="00F76674"/>
    <w:rsid w:val="00F870D9"/>
    <w:rsid w:val="00F903ED"/>
    <w:rsid w:val="00F90DAF"/>
    <w:rsid w:val="00FA4649"/>
    <w:rsid w:val="00FA7203"/>
    <w:rsid w:val="00FD021F"/>
    <w:rsid w:val="00FD2088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5AD5CD-0C04-4332-8203-8657D702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D73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6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Company>mirdc</Company>
  <LinksUpToDate>false</LinksUpToDate>
  <CharactersWithSpaces>1395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林雪娥</cp:lastModifiedBy>
  <cp:revision>5</cp:revision>
  <cp:lastPrinted>2013-03-14T07:12:00Z</cp:lastPrinted>
  <dcterms:created xsi:type="dcterms:W3CDTF">2020-03-31T09:11:00Z</dcterms:created>
  <dcterms:modified xsi:type="dcterms:W3CDTF">2020-04-10T03:13:00Z</dcterms:modified>
</cp:coreProperties>
</file>